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B0" w:rsidRPr="002A32B0" w:rsidRDefault="0031360A" w:rsidP="002A32B0">
      <w:pPr>
        <w:rPr>
          <w:b/>
          <w:u w:val="single"/>
        </w:rPr>
      </w:pPr>
      <w:r>
        <w:rPr>
          <w:b/>
          <w:u w:val="single"/>
        </w:rPr>
        <w:t>Test Results Summer 2018</w:t>
      </w:r>
    </w:p>
    <w:p w:rsidR="002A32B0" w:rsidRDefault="002A32B0" w:rsidP="002A32B0"/>
    <w:p w:rsidR="002A32B0" w:rsidRPr="002A32B0" w:rsidRDefault="002A32B0" w:rsidP="002A32B0">
      <w:pPr>
        <w:rPr>
          <w:u w:val="single"/>
        </w:rPr>
      </w:pPr>
      <w:r w:rsidRPr="002A32B0">
        <w:rPr>
          <w:u w:val="single"/>
        </w:rPr>
        <w:t xml:space="preserve">Year 1 </w:t>
      </w:r>
      <w:r>
        <w:rPr>
          <w:u w:val="single"/>
        </w:rPr>
        <w:t>Phonics Screening</w:t>
      </w:r>
    </w:p>
    <w:p w:rsidR="002A32B0" w:rsidRDefault="002A32B0" w:rsidP="002A32B0"/>
    <w:p w:rsidR="002A32B0" w:rsidRDefault="002809FA" w:rsidP="002A32B0">
      <w:r>
        <w:t xml:space="preserve">Ashton Vale </w:t>
      </w:r>
      <w:r>
        <w:tab/>
      </w:r>
      <w:r w:rsidR="00E65699">
        <w:t>89</w:t>
      </w:r>
      <w:proofErr w:type="gramStart"/>
      <w:r w:rsidR="004A551E">
        <w:t xml:space="preserve">%  </w:t>
      </w:r>
      <w:r>
        <w:t>average</w:t>
      </w:r>
      <w:proofErr w:type="gramEnd"/>
      <w:r>
        <w:t xml:space="preserve"> score </w:t>
      </w:r>
      <w:r w:rsidR="00E65699">
        <w:t>35.4</w:t>
      </w:r>
    </w:p>
    <w:p w:rsidR="002A32B0" w:rsidRDefault="002809FA" w:rsidP="002A32B0">
      <w:r>
        <w:t xml:space="preserve">National </w:t>
      </w:r>
      <w:r>
        <w:tab/>
      </w:r>
      <w:r w:rsidR="00E65699">
        <w:t>83</w:t>
      </w:r>
      <w:proofErr w:type="gramStart"/>
      <w:r w:rsidR="004A551E">
        <w:t xml:space="preserve">%  </w:t>
      </w:r>
      <w:r>
        <w:t>average</w:t>
      </w:r>
      <w:proofErr w:type="gramEnd"/>
      <w:r>
        <w:t xml:space="preserve"> score </w:t>
      </w:r>
      <w:r w:rsidR="00E65699">
        <w:t>33.9</w:t>
      </w:r>
    </w:p>
    <w:p w:rsidR="002A32B0" w:rsidRDefault="002A32B0" w:rsidP="002A32B0"/>
    <w:p w:rsidR="002A32B0" w:rsidRPr="00414319" w:rsidRDefault="002A32B0" w:rsidP="002A32B0"/>
    <w:p w:rsidR="002A32B0" w:rsidRDefault="002A32B0" w:rsidP="002A32B0">
      <w:pPr>
        <w:rPr>
          <w:b/>
          <w:u w:val="single"/>
        </w:rPr>
      </w:pPr>
      <w:r w:rsidRPr="00473A1D">
        <w:rPr>
          <w:b/>
          <w:u w:val="single"/>
        </w:rPr>
        <w:t xml:space="preserve">KS1 </w:t>
      </w:r>
    </w:p>
    <w:p w:rsidR="002A32B0" w:rsidRDefault="002A32B0" w:rsidP="002A32B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1245"/>
        <w:gridCol w:w="1200"/>
        <w:gridCol w:w="1245"/>
        <w:gridCol w:w="1197"/>
        <w:gridCol w:w="1245"/>
        <w:gridCol w:w="1188"/>
      </w:tblGrid>
      <w:tr w:rsidR="002A32B0" w:rsidRPr="0020311D" w:rsidTr="00E2296A">
        <w:tc>
          <w:tcPr>
            <w:tcW w:w="1202" w:type="dxa"/>
          </w:tcPr>
          <w:p w:rsidR="002A32B0" w:rsidRDefault="002A32B0" w:rsidP="00E2296A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 xml:space="preserve">Reading </w:t>
            </w:r>
          </w:p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Expected+</w:t>
            </w:r>
          </w:p>
        </w:tc>
        <w:tc>
          <w:tcPr>
            <w:tcW w:w="1200" w:type="dxa"/>
          </w:tcPr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 xml:space="preserve">Reading </w:t>
            </w:r>
          </w:p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Above</w:t>
            </w:r>
            <w:r w:rsidR="0020311D" w:rsidRPr="0020311D">
              <w:rPr>
                <w:sz w:val="20"/>
              </w:rPr>
              <w:t xml:space="preserve"> </w:t>
            </w:r>
            <w:proofErr w:type="spellStart"/>
            <w:r w:rsidR="0020311D" w:rsidRPr="0020311D">
              <w:rPr>
                <w:sz w:val="20"/>
              </w:rPr>
              <w:t>Exp</w:t>
            </w:r>
            <w:proofErr w:type="spellEnd"/>
          </w:p>
        </w:tc>
        <w:tc>
          <w:tcPr>
            <w:tcW w:w="1245" w:type="dxa"/>
          </w:tcPr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Writing</w:t>
            </w:r>
          </w:p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Expected+</w:t>
            </w:r>
          </w:p>
        </w:tc>
        <w:tc>
          <w:tcPr>
            <w:tcW w:w="1197" w:type="dxa"/>
          </w:tcPr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Writing Above</w:t>
            </w:r>
            <w:r w:rsidR="0020311D">
              <w:rPr>
                <w:sz w:val="20"/>
              </w:rPr>
              <w:t xml:space="preserve"> </w:t>
            </w:r>
            <w:proofErr w:type="spellStart"/>
            <w:r w:rsidR="0020311D">
              <w:rPr>
                <w:sz w:val="20"/>
              </w:rPr>
              <w:t>Exp</w:t>
            </w:r>
            <w:proofErr w:type="spellEnd"/>
          </w:p>
        </w:tc>
        <w:tc>
          <w:tcPr>
            <w:tcW w:w="1245" w:type="dxa"/>
          </w:tcPr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Maths</w:t>
            </w:r>
          </w:p>
          <w:p w:rsidR="002A32B0" w:rsidRPr="0020311D" w:rsidRDefault="002A32B0" w:rsidP="00E2296A">
            <w:pPr>
              <w:rPr>
                <w:b/>
                <w:sz w:val="20"/>
                <w:u w:val="single"/>
              </w:rPr>
            </w:pPr>
            <w:r w:rsidRPr="0020311D">
              <w:rPr>
                <w:sz w:val="20"/>
              </w:rPr>
              <w:t>Expected+</w:t>
            </w:r>
          </w:p>
        </w:tc>
        <w:tc>
          <w:tcPr>
            <w:tcW w:w="1188" w:type="dxa"/>
          </w:tcPr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 xml:space="preserve">Maths </w:t>
            </w:r>
          </w:p>
          <w:p w:rsidR="002A32B0" w:rsidRPr="0020311D" w:rsidRDefault="002A32B0" w:rsidP="00E2296A">
            <w:pPr>
              <w:rPr>
                <w:sz w:val="20"/>
              </w:rPr>
            </w:pPr>
            <w:r w:rsidRPr="0020311D">
              <w:rPr>
                <w:sz w:val="20"/>
              </w:rPr>
              <w:t>Above</w:t>
            </w:r>
            <w:r w:rsidR="0020311D">
              <w:rPr>
                <w:sz w:val="20"/>
              </w:rPr>
              <w:t xml:space="preserve"> </w:t>
            </w:r>
            <w:proofErr w:type="spellStart"/>
            <w:r w:rsidR="0020311D">
              <w:rPr>
                <w:sz w:val="20"/>
              </w:rPr>
              <w:t>Exp</w:t>
            </w:r>
            <w:proofErr w:type="spellEnd"/>
          </w:p>
        </w:tc>
      </w:tr>
      <w:tr w:rsidR="002A32B0" w:rsidTr="00E2296A">
        <w:tc>
          <w:tcPr>
            <w:tcW w:w="1202" w:type="dxa"/>
          </w:tcPr>
          <w:p w:rsidR="002A32B0" w:rsidRPr="00473A1D" w:rsidRDefault="002A32B0" w:rsidP="00E2296A">
            <w:r w:rsidRPr="00473A1D">
              <w:t xml:space="preserve">School </w:t>
            </w:r>
          </w:p>
        </w:tc>
        <w:tc>
          <w:tcPr>
            <w:tcW w:w="1245" w:type="dxa"/>
          </w:tcPr>
          <w:p w:rsidR="002A32B0" w:rsidRPr="00473A1D" w:rsidRDefault="00F72570" w:rsidP="00E2296A">
            <w:r>
              <w:t>67</w:t>
            </w:r>
            <w:r w:rsidR="002A32B0">
              <w:t>%</w:t>
            </w:r>
          </w:p>
        </w:tc>
        <w:tc>
          <w:tcPr>
            <w:tcW w:w="1200" w:type="dxa"/>
          </w:tcPr>
          <w:p w:rsidR="002A32B0" w:rsidRPr="00473A1D" w:rsidRDefault="00F72570" w:rsidP="00E2296A">
            <w:r>
              <w:t>30</w:t>
            </w:r>
            <w:r w:rsidR="002A32B0" w:rsidRPr="00473A1D">
              <w:t>%</w:t>
            </w:r>
          </w:p>
        </w:tc>
        <w:tc>
          <w:tcPr>
            <w:tcW w:w="1245" w:type="dxa"/>
          </w:tcPr>
          <w:p w:rsidR="002A32B0" w:rsidRPr="00473A1D" w:rsidRDefault="00F72570" w:rsidP="00E2296A">
            <w:r>
              <w:t>57</w:t>
            </w:r>
            <w:r w:rsidR="002A32B0">
              <w:t>%</w:t>
            </w:r>
          </w:p>
        </w:tc>
        <w:tc>
          <w:tcPr>
            <w:tcW w:w="1197" w:type="dxa"/>
          </w:tcPr>
          <w:p w:rsidR="002A32B0" w:rsidRPr="00473A1D" w:rsidRDefault="00F72570" w:rsidP="00E2296A">
            <w:r>
              <w:t>20</w:t>
            </w:r>
            <w:r w:rsidR="002A32B0" w:rsidRPr="00473A1D">
              <w:t>%</w:t>
            </w:r>
          </w:p>
        </w:tc>
        <w:tc>
          <w:tcPr>
            <w:tcW w:w="1245" w:type="dxa"/>
          </w:tcPr>
          <w:p w:rsidR="002A32B0" w:rsidRPr="00473A1D" w:rsidRDefault="001013BF" w:rsidP="00E2296A">
            <w:r>
              <w:t>73</w:t>
            </w:r>
            <w:r w:rsidR="002A32B0" w:rsidRPr="00473A1D">
              <w:t>%</w:t>
            </w:r>
          </w:p>
        </w:tc>
        <w:tc>
          <w:tcPr>
            <w:tcW w:w="1188" w:type="dxa"/>
          </w:tcPr>
          <w:p w:rsidR="002A32B0" w:rsidRPr="00473A1D" w:rsidRDefault="00F72570" w:rsidP="00E2296A">
            <w:r>
              <w:t>20</w:t>
            </w:r>
            <w:r w:rsidR="002A32B0" w:rsidRPr="00473A1D">
              <w:t>%</w:t>
            </w:r>
          </w:p>
        </w:tc>
      </w:tr>
      <w:tr w:rsidR="002A32B0" w:rsidTr="00E2296A">
        <w:tc>
          <w:tcPr>
            <w:tcW w:w="1202" w:type="dxa"/>
          </w:tcPr>
          <w:p w:rsidR="002A32B0" w:rsidRPr="00473A1D" w:rsidRDefault="002A32B0" w:rsidP="00E2296A">
            <w:r w:rsidRPr="00473A1D">
              <w:t>National</w:t>
            </w:r>
          </w:p>
        </w:tc>
        <w:tc>
          <w:tcPr>
            <w:tcW w:w="1245" w:type="dxa"/>
          </w:tcPr>
          <w:p w:rsidR="002A32B0" w:rsidRPr="00473A1D" w:rsidRDefault="00F72570" w:rsidP="00E2296A">
            <w:r>
              <w:t>75</w:t>
            </w:r>
            <w:r w:rsidR="002A32B0" w:rsidRPr="00473A1D">
              <w:t>%</w:t>
            </w:r>
          </w:p>
        </w:tc>
        <w:tc>
          <w:tcPr>
            <w:tcW w:w="1200" w:type="dxa"/>
          </w:tcPr>
          <w:p w:rsidR="002A32B0" w:rsidRPr="00473A1D" w:rsidRDefault="00F72570" w:rsidP="00E2296A">
            <w:r>
              <w:t>26</w:t>
            </w:r>
            <w:r w:rsidR="002A32B0">
              <w:t>%</w:t>
            </w:r>
          </w:p>
        </w:tc>
        <w:tc>
          <w:tcPr>
            <w:tcW w:w="1245" w:type="dxa"/>
          </w:tcPr>
          <w:p w:rsidR="002A32B0" w:rsidRPr="00473A1D" w:rsidRDefault="00F72570" w:rsidP="00E2296A">
            <w:r>
              <w:t>70</w:t>
            </w:r>
            <w:r w:rsidR="002A32B0" w:rsidRPr="00473A1D">
              <w:t>%</w:t>
            </w:r>
          </w:p>
        </w:tc>
        <w:tc>
          <w:tcPr>
            <w:tcW w:w="1197" w:type="dxa"/>
          </w:tcPr>
          <w:p w:rsidR="002A32B0" w:rsidRPr="00473A1D" w:rsidRDefault="001013BF" w:rsidP="00E2296A">
            <w:r>
              <w:t>16</w:t>
            </w:r>
            <w:r w:rsidR="002A32B0" w:rsidRPr="00473A1D">
              <w:t>%</w:t>
            </w:r>
          </w:p>
        </w:tc>
        <w:tc>
          <w:tcPr>
            <w:tcW w:w="1245" w:type="dxa"/>
          </w:tcPr>
          <w:p w:rsidR="002A32B0" w:rsidRPr="00473A1D" w:rsidRDefault="00F72570" w:rsidP="00E2296A">
            <w:r>
              <w:t>76</w:t>
            </w:r>
            <w:r w:rsidR="002A32B0">
              <w:t>%</w:t>
            </w:r>
          </w:p>
        </w:tc>
        <w:tc>
          <w:tcPr>
            <w:tcW w:w="1188" w:type="dxa"/>
          </w:tcPr>
          <w:p w:rsidR="002A32B0" w:rsidRPr="00473A1D" w:rsidRDefault="00F72570" w:rsidP="00E2296A">
            <w:r>
              <w:t>22</w:t>
            </w:r>
            <w:r w:rsidR="002A32B0">
              <w:t>%</w:t>
            </w:r>
          </w:p>
        </w:tc>
      </w:tr>
    </w:tbl>
    <w:p w:rsidR="002A32B0" w:rsidRDefault="002A32B0" w:rsidP="002A32B0">
      <w:pPr>
        <w:rPr>
          <w:b/>
          <w:u w:val="single"/>
        </w:rPr>
      </w:pPr>
    </w:p>
    <w:p w:rsidR="002A32B0" w:rsidRPr="0020311D" w:rsidRDefault="002A32B0" w:rsidP="002A32B0">
      <w:r w:rsidRPr="0020311D">
        <w:t xml:space="preserve">In Science we </w:t>
      </w:r>
      <w:r w:rsidR="00017B06" w:rsidRPr="0020311D">
        <w:t>had 87</w:t>
      </w:r>
      <w:r w:rsidRPr="0020311D">
        <w:t>%</w:t>
      </w:r>
      <w:r w:rsidR="00017B06" w:rsidRPr="0020311D">
        <w:t xml:space="preserve"> at expected+ and national is 83</w:t>
      </w:r>
      <w:r w:rsidRPr="0020311D">
        <w:t>%</w:t>
      </w:r>
    </w:p>
    <w:p w:rsidR="002A32B0" w:rsidRPr="0020311D" w:rsidRDefault="002A32B0" w:rsidP="002A32B0"/>
    <w:p w:rsidR="00836769" w:rsidRDefault="002A32B0" w:rsidP="002A32B0">
      <w:pPr>
        <w:rPr>
          <w:b/>
          <w:u w:val="single"/>
        </w:rPr>
      </w:pPr>
      <w:r>
        <w:rPr>
          <w:b/>
          <w:u w:val="single"/>
        </w:rPr>
        <w:t>KS2</w:t>
      </w:r>
    </w:p>
    <w:p w:rsidR="002A32B0" w:rsidRDefault="002A32B0" w:rsidP="002A32B0">
      <w:pPr>
        <w:rPr>
          <w:b/>
          <w:u w:val="single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850"/>
        <w:gridCol w:w="1134"/>
        <w:gridCol w:w="851"/>
        <w:gridCol w:w="1134"/>
        <w:gridCol w:w="708"/>
        <w:gridCol w:w="1701"/>
        <w:gridCol w:w="1843"/>
      </w:tblGrid>
      <w:tr w:rsidR="00836769" w:rsidTr="00836769">
        <w:tc>
          <w:tcPr>
            <w:tcW w:w="1135" w:type="dxa"/>
          </w:tcPr>
          <w:p w:rsidR="00836769" w:rsidRDefault="00836769" w:rsidP="00E2296A">
            <w:pPr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 xml:space="preserve">Reading </w:t>
            </w:r>
          </w:p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Expected+</w:t>
            </w:r>
          </w:p>
        </w:tc>
        <w:tc>
          <w:tcPr>
            <w:tcW w:w="850" w:type="dxa"/>
          </w:tcPr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 xml:space="preserve">Reading </w:t>
            </w:r>
          </w:p>
          <w:p w:rsid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Above</w:t>
            </w:r>
          </w:p>
          <w:p w:rsidR="0020311D" w:rsidRPr="00836769" w:rsidRDefault="0020311D" w:rsidP="00E2296A">
            <w:pPr>
              <w:rPr>
                <w:rFonts w:ascii="Perpetua" w:hAnsi="Perpetua"/>
                <w:sz w:val="20"/>
              </w:rPr>
            </w:pPr>
            <w:proofErr w:type="spellStart"/>
            <w:r>
              <w:rPr>
                <w:rFonts w:ascii="Perpetua" w:hAnsi="Perpetua"/>
                <w:sz w:val="20"/>
              </w:rPr>
              <w:t>Exp</w:t>
            </w:r>
            <w:proofErr w:type="spellEnd"/>
          </w:p>
        </w:tc>
        <w:tc>
          <w:tcPr>
            <w:tcW w:w="1134" w:type="dxa"/>
          </w:tcPr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Writing</w:t>
            </w:r>
          </w:p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Expected+</w:t>
            </w:r>
          </w:p>
        </w:tc>
        <w:tc>
          <w:tcPr>
            <w:tcW w:w="851" w:type="dxa"/>
          </w:tcPr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Writing Above</w:t>
            </w:r>
            <w:r w:rsidR="0020311D">
              <w:rPr>
                <w:rFonts w:ascii="Perpetua" w:hAnsi="Perpetua"/>
                <w:sz w:val="20"/>
              </w:rPr>
              <w:t xml:space="preserve"> </w:t>
            </w:r>
            <w:proofErr w:type="spellStart"/>
            <w:r w:rsidR="0020311D">
              <w:rPr>
                <w:rFonts w:ascii="Perpetua" w:hAnsi="Perpetua"/>
                <w:sz w:val="20"/>
              </w:rPr>
              <w:t>Exp</w:t>
            </w:r>
            <w:proofErr w:type="spellEnd"/>
          </w:p>
        </w:tc>
        <w:tc>
          <w:tcPr>
            <w:tcW w:w="1134" w:type="dxa"/>
          </w:tcPr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Maths</w:t>
            </w:r>
          </w:p>
          <w:p w:rsidR="00836769" w:rsidRPr="00836769" w:rsidRDefault="00836769" w:rsidP="00E2296A">
            <w:pPr>
              <w:rPr>
                <w:rFonts w:ascii="Perpetua" w:hAnsi="Perpetua"/>
                <w:b/>
                <w:sz w:val="20"/>
                <w:u w:val="single"/>
              </w:rPr>
            </w:pPr>
            <w:r w:rsidRPr="00836769">
              <w:rPr>
                <w:rFonts w:ascii="Perpetua" w:hAnsi="Perpetua"/>
                <w:sz w:val="20"/>
              </w:rPr>
              <w:t>Expected+</w:t>
            </w:r>
          </w:p>
        </w:tc>
        <w:tc>
          <w:tcPr>
            <w:tcW w:w="708" w:type="dxa"/>
          </w:tcPr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 xml:space="preserve">Maths </w:t>
            </w:r>
          </w:p>
          <w:p w:rsidR="00836769" w:rsidRPr="00836769" w:rsidRDefault="00836769" w:rsidP="00E2296A">
            <w:pPr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Above</w:t>
            </w:r>
            <w:r w:rsidR="0020311D">
              <w:rPr>
                <w:rFonts w:ascii="Perpetua" w:hAnsi="Perpetua"/>
                <w:sz w:val="20"/>
              </w:rPr>
              <w:t xml:space="preserve"> </w:t>
            </w:r>
            <w:proofErr w:type="spellStart"/>
            <w:r w:rsidR="0020311D">
              <w:rPr>
                <w:rFonts w:ascii="Perpetua" w:hAnsi="Perpetua"/>
                <w:sz w:val="20"/>
              </w:rPr>
              <w:t>Exp</w:t>
            </w:r>
            <w:proofErr w:type="spellEnd"/>
          </w:p>
        </w:tc>
        <w:tc>
          <w:tcPr>
            <w:tcW w:w="1701" w:type="dxa"/>
          </w:tcPr>
          <w:p w:rsidR="00836769" w:rsidRPr="00836769" w:rsidRDefault="00836769" w:rsidP="0020311D">
            <w:pPr>
              <w:jc w:val="center"/>
              <w:rPr>
                <w:rFonts w:ascii="Perpetua" w:hAnsi="Perpetua"/>
                <w:sz w:val="20"/>
              </w:rPr>
            </w:pPr>
            <w:r w:rsidRPr="00836769">
              <w:rPr>
                <w:rFonts w:ascii="Perpetua" w:hAnsi="Perpetua"/>
                <w:sz w:val="20"/>
              </w:rPr>
              <w:t>Reading, Writing and Maths Combined</w:t>
            </w:r>
          </w:p>
        </w:tc>
        <w:tc>
          <w:tcPr>
            <w:tcW w:w="1843" w:type="dxa"/>
          </w:tcPr>
          <w:p w:rsidR="00836769" w:rsidRPr="00836769" w:rsidRDefault="00836769" w:rsidP="0020311D">
            <w:pPr>
              <w:jc w:val="center"/>
              <w:rPr>
                <w:rFonts w:ascii="Perpetua" w:hAnsi="Perpetua"/>
              </w:rPr>
            </w:pPr>
            <w:r w:rsidRPr="00836769">
              <w:rPr>
                <w:rFonts w:ascii="Perpetua" w:hAnsi="Perpetua"/>
                <w:sz w:val="20"/>
              </w:rPr>
              <w:t>Reading, Writing and Maths Combined Above</w:t>
            </w:r>
            <w:r w:rsidR="0020311D">
              <w:rPr>
                <w:rFonts w:ascii="Perpetua" w:hAnsi="Perpetua"/>
                <w:sz w:val="20"/>
              </w:rPr>
              <w:t xml:space="preserve"> </w:t>
            </w:r>
            <w:proofErr w:type="spellStart"/>
            <w:r w:rsidR="0020311D">
              <w:rPr>
                <w:rFonts w:ascii="Perpetua" w:hAnsi="Perpetua"/>
                <w:sz w:val="20"/>
              </w:rPr>
              <w:t>Exp</w:t>
            </w:r>
            <w:proofErr w:type="spellEnd"/>
          </w:p>
        </w:tc>
      </w:tr>
      <w:tr w:rsidR="00836769" w:rsidTr="00836769">
        <w:tc>
          <w:tcPr>
            <w:tcW w:w="1135" w:type="dxa"/>
          </w:tcPr>
          <w:p w:rsidR="00836769" w:rsidRPr="00882F5C" w:rsidRDefault="00836769" w:rsidP="00E2296A">
            <w:r w:rsidRPr="00882F5C">
              <w:t>School</w:t>
            </w:r>
          </w:p>
        </w:tc>
        <w:tc>
          <w:tcPr>
            <w:tcW w:w="1134" w:type="dxa"/>
          </w:tcPr>
          <w:p w:rsidR="00836769" w:rsidRPr="00882F5C" w:rsidRDefault="000D51B9" w:rsidP="00836769">
            <w:pPr>
              <w:jc w:val="center"/>
            </w:pPr>
            <w:r>
              <w:t>61</w:t>
            </w:r>
            <w:r w:rsidR="00836769" w:rsidRPr="00882F5C">
              <w:t>%</w:t>
            </w:r>
          </w:p>
        </w:tc>
        <w:tc>
          <w:tcPr>
            <w:tcW w:w="850" w:type="dxa"/>
          </w:tcPr>
          <w:p w:rsidR="00836769" w:rsidRPr="00482AD0" w:rsidRDefault="000D51B9" w:rsidP="00836769">
            <w:pPr>
              <w:jc w:val="center"/>
            </w:pPr>
            <w:r>
              <w:t>11</w:t>
            </w:r>
            <w:r w:rsidR="00836769" w:rsidRPr="00482AD0">
              <w:t>%</w:t>
            </w:r>
          </w:p>
        </w:tc>
        <w:tc>
          <w:tcPr>
            <w:tcW w:w="1134" w:type="dxa"/>
          </w:tcPr>
          <w:p w:rsidR="00836769" w:rsidRPr="00882F5C" w:rsidRDefault="000D51B9" w:rsidP="00836769">
            <w:pPr>
              <w:jc w:val="center"/>
            </w:pPr>
            <w:r>
              <w:t>82</w:t>
            </w:r>
            <w:r w:rsidR="00836769" w:rsidRPr="00882F5C">
              <w:t>%</w:t>
            </w:r>
          </w:p>
        </w:tc>
        <w:tc>
          <w:tcPr>
            <w:tcW w:w="851" w:type="dxa"/>
          </w:tcPr>
          <w:p w:rsidR="00836769" w:rsidRPr="00882F5C" w:rsidRDefault="000D51B9" w:rsidP="00836769">
            <w:pPr>
              <w:jc w:val="center"/>
            </w:pPr>
            <w:r>
              <w:t>11</w:t>
            </w:r>
            <w:r w:rsidR="00836769" w:rsidRPr="00882F5C">
              <w:t>%</w:t>
            </w:r>
          </w:p>
        </w:tc>
        <w:tc>
          <w:tcPr>
            <w:tcW w:w="1134" w:type="dxa"/>
          </w:tcPr>
          <w:p w:rsidR="00836769" w:rsidRPr="00882F5C" w:rsidRDefault="000D51B9" w:rsidP="00836769">
            <w:pPr>
              <w:jc w:val="center"/>
            </w:pPr>
            <w:r>
              <w:t>68</w:t>
            </w:r>
            <w:r w:rsidR="00836769" w:rsidRPr="00882F5C">
              <w:t>%</w:t>
            </w:r>
          </w:p>
        </w:tc>
        <w:tc>
          <w:tcPr>
            <w:tcW w:w="708" w:type="dxa"/>
          </w:tcPr>
          <w:p w:rsidR="00836769" w:rsidRPr="00882F5C" w:rsidRDefault="000D51B9" w:rsidP="00836769">
            <w:pPr>
              <w:jc w:val="center"/>
            </w:pPr>
            <w:r>
              <w:t>4</w:t>
            </w:r>
            <w:r w:rsidR="00836769" w:rsidRPr="00882F5C">
              <w:t>%</w:t>
            </w:r>
          </w:p>
        </w:tc>
        <w:tc>
          <w:tcPr>
            <w:tcW w:w="1701" w:type="dxa"/>
          </w:tcPr>
          <w:p w:rsidR="00836769" w:rsidRPr="00882F5C" w:rsidRDefault="000D51B9" w:rsidP="00836769">
            <w:pPr>
              <w:jc w:val="center"/>
            </w:pPr>
            <w:r>
              <w:t>54</w:t>
            </w:r>
            <w:r w:rsidR="00836769">
              <w:t>%</w:t>
            </w:r>
          </w:p>
        </w:tc>
        <w:tc>
          <w:tcPr>
            <w:tcW w:w="1843" w:type="dxa"/>
          </w:tcPr>
          <w:p w:rsidR="00836769" w:rsidRPr="00882F5C" w:rsidRDefault="000D51B9" w:rsidP="00836769">
            <w:pPr>
              <w:jc w:val="center"/>
            </w:pPr>
            <w:r>
              <w:t>0</w:t>
            </w:r>
            <w:r w:rsidR="00836769">
              <w:t>%</w:t>
            </w:r>
          </w:p>
        </w:tc>
      </w:tr>
      <w:tr w:rsidR="00836769" w:rsidTr="00836769">
        <w:tc>
          <w:tcPr>
            <w:tcW w:w="1135" w:type="dxa"/>
          </w:tcPr>
          <w:p w:rsidR="00836769" w:rsidRPr="00882F5C" w:rsidRDefault="00836769" w:rsidP="00E2296A">
            <w:r w:rsidRPr="00882F5C">
              <w:t>National</w:t>
            </w:r>
          </w:p>
        </w:tc>
        <w:tc>
          <w:tcPr>
            <w:tcW w:w="1134" w:type="dxa"/>
          </w:tcPr>
          <w:p w:rsidR="00836769" w:rsidRPr="00882F5C" w:rsidRDefault="000D51B9" w:rsidP="00836769">
            <w:pPr>
              <w:jc w:val="center"/>
            </w:pPr>
            <w:r>
              <w:t>75</w:t>
            </w:r>
            <w:r w:rsidR="00836769" w:rsidRPr="00882F5C">
              <w:t>%</w:t>
            </w:r>
          </w:p>
        </w:tc>
        <w:tc>
          <w:tcPr>
            <w:tcW w:w="850" w:type="dxa"/>
          </w:tcPr>
          <w:p w:rsidR="00836769" w:rsidRPr="00482AD0" w:rsidRDefault="00836769" w:rsidP="000D51B9"/>
        </w:tc>
        <w:tc>
          <w:tcPr>
            <w:tcW w:w="1134" w:type="dxa"/>
          </w:tcPr>
          <w:p w:rsidR="00836769" w:rsidRPr="00882F5C" w:rsidRDefault="000D51B9" w:rsidP="00836769">
            <w:pPr>
              <w:jc w:val="center"/>
            </w:pPr>
            <w:r>
              <w:t>78</w:t>
            </w:r>
            <w:r w:rsidR="00836769" w:rsidRPr="00882F5C">
              <w:t>%</w:t>
            </w:r>
          </w:p>
        </w:tc>
        <w:tc>
          <w:tcPr>
            <w:tcW w:w="851" w:type="dxa"/>
          </w:tcPr>
          <w:p w:rsidR="00836769" w:rsidRPr="00882F5C" w:rsidRDefault="00836769" w:rsidP="000D51B9"/>
        </w:tc>
        <w:tc>
          <w:tcPr>
            <w:tcW w:w="1134" w:type="dxa"/>
          </w:tcPr>
          <w:p w:rsidR="00836769" w:rsidRPr="00882F5C" w:rsidRDefault="000D51B9" w:rsidP="00836769">
            <w:pPr>
              <w:jc w:val="center"/>
            </w:pPr>
            <w:r>
              <w:t>76</w:t>
            </w:r>
            <w:r w:rsidR="00836769" w:rsidRPr="00882F5C">
              <w:t>%</w:t>
            </w:r>
          </w:p>
        </w:tc>
        <w:tc>
          <w:tcPr>
            <w:tcW w:w="708" w:type="dxa"/>
          </w:tcPr>
          <w:p w:rsidR="00836769" w:rsidRPr="00882F5C" w:rsidRDefault="00836769" w:rsidP="000D51B9"/>
        </w:tc>
        <w:tc>
          <w:tcPr>
            <w:tcW w:w="1701" w:type="dxa"/>
          </w:tcPr>
          <w:p w:rsidR="00836769" w:rsidRPr="00882F5C" w:rsidRDefault="000D51B9" w:rsidP="00836769">
            <w:pPr>
              <w:jc w:val="center"/>
            </w:pPr>
            <w:r>
              <w:t>62</w:t>
            </w:r>
            <w:r w:rsidR="00836769">
              <w:t>%</w:t>
            </w:r>
          </w:p>
        </w:tc>
        <w:tc>
          <w:tcPr>
            <w:tcW w:w="1843" w:type="dxa"/>
          </w:tcPr>
          <w:p w:rsidR="00836769" w:rsidRPr="00882F5C" w:rsidRDefault="000D51B9" w:rsidP="00836769">
            <w:pPr>
              <w:jc w:val="center"/>
            </w:pPr>
            <w:r>
              <w:t>10</w:t>
            </w:r>
            <w:r w:rsidR="00836769">
              <w:t>%</w:t>
            </w:r>
          </w:p>
        </w:tc>
      </w:tr>
    </w:tbl>
    <w:p w:rsidR="002A32B0" w:rsidRDefault="002A32B0" w:rsidP="002A32B0">
      <w:pPr>
        <w:rPr>
          <w:b/>
          <w:u w:val="single"/>
        </w:rPr>
      </w:pPr>
    </w:p>
    <w:p w:rsidR="002A32B0" w:rsidRDefault="00F72570" w:rsidP="002A32B0">
      <w:r>
        <w:t>In science we had 82</w:t>
      </w:r>
      <w:r w:rsidR="002A32B0" w:rsidRPr="00882F5C">
        <w:t xml:space="preserve">% </w:t>
      </w:r>
      <w:r w:rsidR="00BE045D">
        <w:t>at expected+ and national was 82</w:t>
      </w:r>
      <w:r w:rsidR="002A32B0" w:rsidRPr="00882F5C">
        <w:t>%</w:t>
      </w:r>
    </w:p>
    <w:p w:rsidR="002A32B0" w:rsidRDefault="002A32B0" w:rsidP="002A32B0"/>
    <w:p w:rsidR="002A32B0" w:rsidRDefault="002A32B0" w:rsidP="002A32B0">
      <w:pPr>
        <w:rPr>
          <w:b/>
          <w:u w:val="single"/>
        </w:rPr>
      </w:pPr>
      <w:r w:rsidRPr="008A55B7">
        <w:rPr>
          <w:b/>
          <w:u w:val="single"/>
        </w:rPr>
        <w:t>Progress in KS2</w:t>
      </w:r>
    </w:p>
    <w:p w:rsidR="002A32B0" w:rsidRDefault="002A32B0" w:rsidP="002A32B0">
      <w:pPr>
        <w:rPr>
          <w:b/>
          <w:u w:val="single"/>
        </w:rPr>
      </w:pPr>
    </w:p>
    <w:tbl>
      <w:tblPr>
        <w:tblStyle w:val="TableGrid"/>
        <w:tblW w:w="3315" w:type="dxa"/>
        <w:tblInd w:w="-601" w:type="dxa"/>
        <w:tblLook w:val="04A0" w:firstRow="1" w:lastRow="0" w:firstColumn="1" w:lastColumn="0" w:noHBand="0" w:noVBand="1"/>
      </w:tblPr>
      <w:tblGrid>
        <w:gridCol w:w="692"/>
        <w:gridCol w:w="857"/>
        <w:gridCol w:w="970"/>
        <w:gridCol w:w="796"/>
      </w:tblGrid>
      <w:tr w:rsidR="00093F80" w:rsidTr="00093F80">
        <w:tc>
          <w:tcPr>
            <w:tcW w:w="692" w:type="dxa"/>
          </w:tcPr>
          <w:p w:rsidR="00093F80" w:rsidRDefault="00093F80" w:rsidP="00E2296A"/>
        </w:tc>
        <w:tc>
          <w:tcPr>
            <w:tcW w:w="857" w:type="dxa"/>
          </w:tcPr>
          <w:p w:rsidR="00093F80" w:rsidRPr="009260EE" w:rsidRDefault="00093F80" w:rsidP="00E2296A">
            <w:pPr>
              <w:rPr>
                <w:b/>
                <w:sz w:val="18"/>
                <w:szCs w:val="22"/>
              </w:rPr>
            </w:pPr>
            <w:r w:rsidRPr="009260EE">
              <w:rPr>
                <w:b/>
                <w:sz w:val="18"/>
                <w:szCs w:val="22"/>
              </w:rPr>
              <w:t>Reading Overall</w:t>
            </w:r>
          </w:p>
        </w:tc>
        <w:tc>
          <w:tcPr>
            <w:tcW w:w="970" w:type="dxa"/>
          </w:tcPr>
          <w:p w:rsidR="00093F80" w:rsidRPr="009260EE" w:rsidRDefault="00093F80" w:rsidP="00E2296A">
            <w:pPr>
              <w:rPr>
                <w:b/>
                <w:sz w:val="18"/>
                <w:szCs w:val="22"/>
              </w:rPr>
            </w:pPr>
            <w:r w:rsidRPr="009260EE">
              <w:rPr>
                <w:b/>
                <w:sz w:val="18"/>
                <w:szCs w:val="22"/>
              </w:rPr>
              <w:t>Writing Overall</w:t>
            </w:r>
          </w:p>
        </w:tc>
        <w:tc>
          <w:tcPr>
            <w:tcW w:w="796" w:type="dxa"/>
          </w:tcPr>
          <w:p w:rsidR="00093F80" w:rsidRPr="009260EE" w:rsidRDefault="00093F80" w:rsidP="00E2296A">
            <w:pPr>
              <w:rPr>
                <w:b/>
                <w:sz w:val="18"/>
                <w:szCs w:val="22"/>
              </w:rPr>
            </w:pPr>
            <w:r w:rsidRPr="009260EE">
              <w:rPr>
                <w:b/>
                <w:sz w:val="18"/>
                <w:szCs w:val="22"/>
              </w:rPr>
              <w:t>Maths Overall</w:t>
            </w:r>
          </w:p>
        </w:tc>
      </w:tr>
      <w:tr w:rsidR="00093F80" w:rsidTr="00093F80">
        <w:tc>
          <w:tcPr>
            <w:tcW w:w="692" w:type="dxa"/>
          </w:tcPr>
          <w:p w:rsidR="00093F80" w:rsidRDefault="00093F80" w:rsidP="00E2296A">
            <w:proofErr w:type="spellStart"/>
            <w:r>
              <w:t>Sch</w:t>
            </w:r>
            <w:proofErr w:type="spellEnd"/>
          </w:p>
        </w:tc>
        <w:tc>
          <w:tcPr>
            <w:tcW w:w="857" w:type="dxa"/>
          </w:tcPr>
          <w:p w:rsidR="00093F80" w:rsidRPr="009260EE" w:rsidRDefault="00093F80" w:rsidP="00926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-2.5</w:t>
            </w:r>
          </w:p>
        </w:tc>
        <w:tc>
          <w:tcPr>
            <w:tcW w:w="970" w:type="dxa"/>
          </w:tcPr>
          <w:p w:rsidR="00093F80" w:rsidRPr="009260EE" w:rsidRDefault="00093F80" w:rsidP="009260E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+0.5</w:t>
            </w:r>
          </w:p>
        </w:tc>
        <w:tc>
          <w:tcPr>
            <w:tcW w:w="796" w:type="dxa"/>
          </w:tcPr>
          <w:p w:rsidR="00093F80" w:rsidRPr="00093F80" w:rsidRDefault="00093F80" w:rsidP="00093F80">
            <w:pPr>
              <w:rPr>
                <w:b/>
              </w:rPr>
            </w:pPr>
            <w:r>
              <w:rPr>
                <w:b/>
              </w:rPr>
              <w:t>-</w:t>
            </w:r>
            <w:r w:rsidRPr="00093F80">
              <w:rPr>
                <w:b/>
              </w:rPr>
              <w:t>3.3</w:t>
            </w:r>
          </w:p>
        </w:tc>
        <w:bookmarkStart w:id="0" w:name="_GoBack"/>
        <w:bookmarkEnd w:id="0"/>
      </w:tr>
      <w:tr w:rsidR="00093F80" w:rsidTr="00093F80">
        <w:tc>
          <w:tcPr>
            <w:tcW w:w="692" w:type="dxa"/>
          </w:tcPr>
          <w:p w:rsidR="00093F80" w:rsidRDefault="00093F80" w:rsidP="00E2296A">
            <w:r>
              <w:t>Nat</w:t>
            </w:r>
          </w:p>
        </w:tc>
        <w:tc>
          <w:tcPr>
            <w:tcW w:w="857" w:type="dxa"/>
          </w:tcPr>
          <w:p w:rsidR="00093F80" w:rsidRDefault="00093F80" w:rsidP="009260EE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093F80" w:rsidRDefault="00093F80" w:rsidP="009260EE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093F80" w:rsidRDefault="00093F80" w:rsidP="009260EE">
            <w:pPr>
              <w:jc w:val="center"/>
            </w:pPr>
            <w:r>
              <w:t>0</w:t>
            </w:r>
          </w:p>
        </w:tc>
      </w:tr>
    </w:tbl>
    <w:p w:rsidR="002A32B0" w:rsidRDefault="002A32B0" w:rsidP="002A32B0"/>
    <w:p w:rsidR="0089443A" w:rsidRDefault="0089443A"/>
    <w:sectPr w:rsidR="0089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734"/>
    <w:multiLevelType w:val="hybridMultilevel"/>
    <w:tmpl w:val="B09E4550"/>
    <w:lvl w:ilvl="0" w:tplc="9FD08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B0"/>
    <w:rsid w:val="00017B06"/>
    <w:rsid w:val="00060786"/>
    <w:rsid w:val="00093F80"/>
    <w:rsid w:val="000D51B9"/>
    <w:rsid w:val="001013BF"/>
    <w:rsid w:val="0020311D"/>
    <w:rsid w:val="002809FA"/>
    <w:rsid w:val="002A32B0"/>
    <w:rsid w:val="0031360A"/>
    <w:rsid w:val="00344635"/>
    <w:rsid w:val="003A3B03"/>
    <w:rsid w:val="004A551E"/>
    <w:rsid w:val="007B2662"/>
    <w:rsid w:val="00836769"/>
    <w:rsid w:val="0089443A"/>
    <w:rsid w:val="009260EE"/>
    <w:rsid w:val="009B74CA"/>
    <w:rsid w:val="00BE045D"/>
    <w:rsid w:val="00CA1AD4"/>
    <w:rsid w:val="00CA4ECB"/>
    <w:rsid w:val="00DD25B8"/>
    <w:rsid w:val="00E051B7"/>
    <w:rsid w:val="00E2296A"/>
    <w:rsid w:val="00E65699"/>
    <w:rsid w:val="00F00FC0"/>
    <w:rsid w:val="00F36BBF"/>
    <w:rsid w:val="00F7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8</cp:revision>
  <cp:lastPrinted>2018-06-18T13:13:00Z</cp:lastPrinted>
  <dcterms:created xsi:type="dcterms:W3CDTF">2018-06-18T13:14:00Z</dcterms:created>
  <dcterms:modified xsi:type="dcterms:W3CDTF">2018-12-11T14:09:00Z</dcterms:modified>
</cp:coreProperties>
</file>